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316c11801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HØST 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HØST 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24fba037cd4697"/>
      <w:footerReference xmlns:r="http://schemas.openxmlformats.org/officeDocument/2006/relationships" w:type="default" r:id="Rf2f01985a2c4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HØST FRISØR AS   ·   Org.nr 936 285 686   ·   Storgata 91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HØST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4fba037cd4697" /><Relationship Type="http://schemas.openxmlformats.org/officeDocument/2006/relationships/footer" Target="/word/footer1.xml" Id="Rf2f01985a2c44bb5" /></Relationships>
</file>