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b474f664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NORDFJORD AS</w:t>
      </w:r>
    </w:p>
    <w:sectPr>
      <w:headerReference xmlns:r="http://schemas.openxmlformats.org/officeDocument/2006/relationships" w:type="default" r:id="Rdaa0484a749a43fb"/>
      <w:footerReference xmlns:r="http://schemas.openxmlformats.org/officeDocument/2006/relationships" w:type="default" r:id="R9614356d7f8e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NORDFJORD AS   ·   Org.nr 936 372 384   ·   Krånavegen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0484a749a43fb" /><Relationship Type="http://schemas.openxmlformats.org/officeDocument/2006/relationships/footer" Target="/word/footer1.xml" Id="R9614356d7f8e4eed" /></Relationships>
</file>