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a4ef696ea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LIVET INVEST AS</w:t>
      </w:r>
    </w:p>
    <w:sectPr>
      <w:headerReference xmlns:r="http://schemas.openxmlformats.org/officeDocument/2006/relationships" w:type="default" r:id="Rceac57c762144084"/>
      <w:footerReference xmlns:r="http://schemas.openxmlformats.org/officeDocument/2006/relationships" w:type="default" r:id="Ra721963cd205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LIVET INVEST AS   ·   Org.nr 936 392 504   ·   c/o Ragne Marthe Gravdahl Amundsen, Engens vei 2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c57c762144084" /><Relationship Type="http://schemas.openxmlformats.org/officeDocument/2006/relationships/footer" Target="/word/footer1.xml" Id="Ra721963cd205412f" /></Relationships>
</file>