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ff66250c6f4b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KOKSTAD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KOKSTAD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a3a2da820d4d48"/>
      <w:footerReference xmlns:r="http://schemas.openxmlformats.org/officeDocument/2006/relationships" w:type="default" r:id="R812a37795a624a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KOKSTAD REGNSKAP AS   ·   Org.nr 936 401 783   ·   Kokstaddalen 25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KOKSTAD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a3a2da820d4d48" /><Relationship Type="http://schemas.openxmlformats.org/officeDocument/2006/relationships/footer" Target="/word/footer1.xml" Id="R812a37795a624a4b" /></Relationships>
</file>