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bd4d5930f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REVISORDAMENE AVD. ROSENHOLM AS, org.nr 936 434 975,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dc7941bdc3434cb3"/>
      <w:footerReference xmlns:r="http://schemas.openxmlformats.org/officeDocument/2006/relationships" w:type="default" r:id="R3c72b3ca37a6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941bdc3434cb3" /><Relationship Type="http://schemas.openxmlformats.org/officeDocument/2006/relationships/footer" Target="/word/footer1.xml" Id="R3c72b3ca37a64306" /></Relationships>
</file>