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df945f233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 PROPERTY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 PROPERTY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429e568f84a4e"/>
      <w:footerReference xmlns:r="http://schemas.openxmlformats.org/officeDocument/2006/relationships" w:type="default" r:id="R5591c8685f0e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 PROPERTY INVEST AS   ·   Org.nr 936 437 540   ·   c/o Leif Arne Pedersen, Kallhammerveien 7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 PROPERTY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429e568f84a4e" /><Relationship Type="http://schemas.openxmlformats.org/officeDocument/2006/relationships/footer" Target="/word/footer1.xml" Id="R5591c8685f0e45c1" /></Relationships>
</file>