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5cbbfb1154f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HERMOD TEIGEN HOLDING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HERMOD TEIGEN HOLDING IV AS</w:t>
      </w:r>
    </w:p>
    <w:sectPr>
      <w:headerReference xmlns:r="http://schemas.openxmlformats.org/officeDocument/2006/relationships" w:type="default" r:id="R3a110715e2724340"/>
      <w:footerReference xmlns:r="http://schemas.openxmlformats.org/officeDocument/2006/relationships" w:type="default" r:id="R2f42f59d08174a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HERMOD TEIGEN HOLDING IV AS   ·   Org.nr 936 452 221   ·   c/o Hermod Teigen, Hasselbakken 26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HERMOD TEIGEN HOLDING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10715e2724340" /><Relationship Type="http://schemas.openxmlformats.org/officeDocument/2006/relationships/footer" Target="/word/footer1.xml" Id="R2f42f59d08174a3b" /></Relationships>
</file>