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3ae63a0a0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BUYLINK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BUYLINK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0977e4bb24054"/>
      <w:footerReference xmlns:r="http://schemas.openxmlformats.org/officeDocument/2006/relationships" w:type="default" r:id="R2f30472663ba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BUYLINK HOLDING AS   ·   Org.nr 936 469 280   ·   Overlege Kindts gate 8C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BUYLINK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0977e4bb24054" /><Relationship Type="http://schemas.openxmlformats.org/officeDocument/2006/relationships/footer" Target="/word/footer1.xml" Id="R2f30472663ba4a22" /></Relationships>
</file>