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d45b91fee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f3de856bc49b7"/>
      <w:footerReference xmlns:r="http://schemas.openxmlformats.org/officeDocument/2006/relationships" w:type="default" r:id="Rb13c0b0171e6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 GROUP AS   ·   Org.nr 936 495 044   ·   Tallbakkvegen 30   ·   2280 GJESÅSEN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f3de856bc49b7" /><Relationship Type="http://schemas.openxmlformats.org/officeDocument/2006/relationships/footer" Target="/word/footer1.xml" Id="Rb13c0b0171e64a4d" /></Relationships>
</file>