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4c122dcdd4e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CORRALS ASKER AS</w:t>
      </w:r>
    </w:p>
    <w:sectPr>
      <w:headerReference xmlns:r="http://schemas.openxmlformats.org/officeDocument/2006/relationships" w:type="default" r:id="R08418e5f39f54ebe"/>
      <w:footerReference xmlns:r="http://schemas.openxmlformats.org/officeDocument/2006/relationships" w:type="default" r:id="R217207b6e2f7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CORRALS ASKER AS   ·   Org.nr 936 608 981   ·   Knud Askers vei 26A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CORRALS ASKER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18e5f39f54ebe" /><Relationship Type="http://schemas.openxmlformats.org/officeDocument/2006/relationships/footer" Target="/word/footer1.xml" Id="R217207b6e2f74c24" /></Relationships>
</file>