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7adb8cdab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KOPHAMER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KOPHAMER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ba1c4ab944fcf"/>
      <w:footerReference xmlns:r="http://schemas.openxmlformats.org/officeDocument/2006/relationships" w:type="default" r:id="R6e7ff1e75333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KOPHAMER HOLDING AS   ·   Org.nr 936 636 934   ·   Fregatten 9   ·   3038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KOPHAMER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ba1c4ab944fcf" /><Relationship Type="http://schemas.openxmlformats.org/officeDocument/2006/relationships/footer" Target="/word/footer1.xml" Id="R6e7ff1e75333420a" /></Relationships>
</file>