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f4ef8b25a4b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JTB AS</w:t>
      </w:r>
    </w:p>
    <w:sectPr>
      <w:headerReference xmlns:r="http://schemas.openxmlformats.org/officeDocument/2006/relationships" w:type="default" r:id="R10938eec35154ff5"/>
      <w:footerReference xmlns:r="http://schemas.openxmlformats.org/officeDocument/2006/relationships" w:type="default" r:id="R24815c458f46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38eec35154ff5" /><Relationship Type="http://schemas.openxmlformats.org/officeDocument/2006/relationships/footer" Target="/word/footer1.xml" Id="R24815c458f464eb2" /></Relationships>
</file>