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b634ed3e04f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TIHEB AS</w:t>
      </w:r>
    </w:p>
    <w:sectPr>
      <w:headerReference xmlns:r="http://schemas.openxmlformats.org/officeDocument/2006/relationships" w:type="default" r:id="Rc0399ea6ee4b4402"/>
      <w:footerReference xmlns:r="http://schemas.openxmlformats.org/officeDocument/2006/relationships" w:type="default" r:id="Raef5f7d34aca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TIHEB AS   ·   Org.nr 936 680 607   ·   Stokkedalslien 18   ·   5155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TIHEB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99ea6ee4b4402" /><Relationship Type="http://schemas.openxmlformats.org/officeDocument/2006/relationships/footer" Target="/word/footer1.xml" Id="Raef5f7d34aca469a" /></Relationships>
</file>