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a49ba1c504d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TIHEB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TIHEB AS</w:t>
      </w:r>
    </w:p>
    <w:sectPr>
      <w:headerReference xmlns:r="http://schemas.openxmlformats.org/officeDocument/2006/relationships" w:type="default" r:id="Re399fbb9200e4474"/>
      <w:footerReference xmlns:r="http://schemas.openxmlformats.org/officeDocument/2006/relationships" w:type="default" r:id="Rb0be8c116b5f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TIHEB AS   ·   Org.nr 936 680 607   ·   Stokkedalslien 18   ·   5155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TIHEB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9fbb9200e4474" /><Relationship Type="http://schemas.openxmlformats.org/officeDocument/2006/relationships/footer" Target="/word/footer1.xml" Id="Rb0be8c116b5f4cd3" /></Relationships>
</file>