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4aeac2821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TIDLØS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TIDLØS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4e5f511944cb6"/>
      <w:footerReference xmlns:r="http://schemas.openxmlformats.org/officeDocument/2006/relationships" w:type="default" r:id="Ra616dcaaaf5c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TIDLØS DESIGN AS   ·   Org.nr 936 680 739   ·   Tvetenveien 30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TIDLØS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4e5f511944cb6" /><Relationship Type="http://schemas.openxmlformats.org/officeDocument/2006/relationships/footer" Target="/word/footer1.xml" Id="Ra616dcaaaf5c44d6" /></Relationships>
</file>