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30c0549a6742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 CAPITAL AS</w:t>
      </w:r>
    </w:p>
    <w:sectPr>
      <w:headerReference xmlns:r="http://schemas.openxmlformats.org/officeDocument/2006/relationships" w:type="default" r:id="Rc8f3e3b3f1ed4351"/>
      <w:footerReference xmlns:r="http://schemas.openxmlformats.org/officeDocument/2006/relationships" w:type="default" r:id="R804d378a3d3644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 CAPITAL AS   ·   Org.nr 936 703 720   ·   c/o NSV Invest AS,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f3e3b3f1ed4351" /><Relationship Type="http://schemas.openxmlformats.org/officeDocument/2006/relationships/footer" Target="/word/footer1.xml" Id="R804d378a3d3644f3" /></Relationships>
</file>