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e1219b257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DUKS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DUKS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09108e5a1e4404"/>
      <w:footerReference xmlns:r="http://schemas.openxmlformats.org/officeDocument/2006/relationships" w:type="default" r:id="Rb3e96fd339cf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DUKS CAPITAL AS   ·   Org.nr 936 703 755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DUKS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09108e5a1e4404" /><Relationship Type="http://schemas.openxmlformats.org/officeDocument/2006/relationships/footer" Target="/word/footer1.xml" Id="Rb3e96fd339cf4337" /></Relationships>
</file>