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6d67e353a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bafa70e564a3f"/>
      <w:footerReference xmlns:r="http://schemas.openxmlformats.org/officeDocument/2006/relationships" w:type="default" r:id="Ra6c097fd8895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GROUP AS   ·   Org.nr 936 714 110   ·   Martin Nielsens gate 25C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bafa70e564a3f" /><Relationship Type="http://schemas.openxmlformats.org/officeDocument/2006/relationships/footer" Target="/word/footer1.xml" Id="Ra6c097fd88954513" /></Relationships>
</file>