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46f051edd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AUDATOBYGG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e086154b7ddf418e"/>
      <w:footerReference xmlns:r="http://schemas.openxmlformats.org/officeDocument/2006/relationships" w:type="default" r:id="R00eddf867cae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6154b7ddf418e" /><Relationship Type="http://schemas.openxmlformats.org/officeDocument/2006/relationships/footer" Target="/word/footer1.xml" Id="R00eddf867cae400b" /></Relationships>
</file>