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bf018c92d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 GATE 46 AS.</w:t>
      </w:r>
    </w:p>
    <w:sectPr>
      <w:headerReference xmlns:r="http://schemas.openxmlformats.org/officeDocument/2006/relationships" w:type="default" r:id="R2624578efd1245f9"/>
      <w:footerReference xmlns:r="http://schemas.openxmlformats.org/officeDocument/2006/relationships" w:type="default" r:id="R65463c280ad8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4578efd1245f9" /><Relationship Type="http://schemas.openxmlformats.org/officeDocument/2006/relationships/footer" Target="/word/footer1.xml" Id="R65463c280ad843ef" /></Relationships>
</file>