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5c678fcf9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M.B.B INVEST AS</w:t>
      </w:r>
    </w:p>
    <w:sectPr>
      <w:headerReference xmlns:r="http://schemas.openxmlformats.org/officeDocument/2006/relationships" w:type="default" r:id="R67f8b489d01f434f"/>
      <w:footerReference xmlns:r="http://schemas.openxmlformats.org/officeDocument/2006/relationships" w:type="default" r:id="R4c95672622e2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M.B.B INVEST AS   ·   Org.nr 936 739 199   ·   Vestbøvegen 8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M.B.B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8b489d01f434f" /><Relationship Type="http://schemas.openxmlformats.org/officeDocument/2006/relationships/footer" Target="/word/footer1.xml" Id="R4c95672622e24d6c" /></Relationships>
</file>