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06fc0b53e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ADRENALIN KRISTIANSAND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KRISTIANSAND AS</w:t>
      </w:r>
    </w:p>
    <w:sectPr>
      <w:headerReference xmlns:r="http://schemas.openxmlformats.org/officeDocument/2006/relationships" w:type="default" r:id="Ra278006f8fc84cb5"/>
      <w:footerReference xmlns:r="http://schemas.openxmlformats.org/officeDocument/2006/relationships" w:type="default" r:id="R6f31b7b674a4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KRISTIANSAND AS   ·   Org.nr 936 802 087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8006f8fc84cb5" /><Relationship Type="http://schemas.openxmlformats.org/officeDocument/2006/relationships/footer" Target="/word/footer1.xml" Id="R6f31b7b674a44781" /></Relationships>
</file>