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de342a7c5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ADRENALIN KRISTIANSAND AS.</w:t>
      </w:r>
    </w:p>
    <w:sectPr>
      <w:headerReference xmlns:r="http://schemas.openxmlformats.org/officeDocument/2006/relationships" w:type="default" r:id="R1c6ddc2c22024fbb"/>
      <w:footerReference xmlns:r="http://schemas.openxmlformats.org/officeDocument/2006/relationships" w:type="default" r:id="R44f50eccc771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ddc2c22024fbb" /><Relationship Type="http://schemas.openxmlformats.org/officeDocument/2006/relationships/footer" Target="/word/footer1.xml" Id="R44f50eccc7714ae5" /></Relationships>
</file>