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23e6471664c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 CAPITAL AS</w:t>
      </w:r>
    </w:p>
    <w:sectPr>
      <w:headerReference xmlns:r="http://schemas.openxmlformats.org/officeDocument/2006/relationships" w:type="default" r:id="R7ffc108ec12642d8"/>
      <w:footerReference xmlns:r="http://schemas.openxmlformats.org/officeDocument/2006/relationships" w:type="default" r:id="R5e736afd27c6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 CAPITAL AS   ·   Org.nr 936 886 310   ·   Engebrets vei 1B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c108ec12642d8" /><Relationship Type="http://schemas.openxmlformats.org/officeDocument/2006/relationships/footer" Target="/word/footer1.xml" Id="R5e736afd27c64b9e" /></Relationships>
</file>