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5c357c2e9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ANETT BJØRNDAL OULIE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ANETT BJØRNDAL OULIE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0feff1a5e4c38"/>
      <w:footerReference xmlns:r="http://schemas.openxmlformats.org/officeDocument/2006/relationships" w:type="default" r:id="R4754e235fd80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ANETT BJØRNDAL OULIE   ·   Org.nr 937 052 553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ANETT BJØRNDAL OULIE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0feff1a5e4c38" /><Relationship Type="http://schemas.openxmlformats.org/officeDocument/2006/relationships/footer" Target="/word/footer1.xml" Id="R4754e235fd804605" /></Relationships>
</file>