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0f53c2916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REGNSKAP AS</w:t>
      </w:r>
    </w:p>
    <w:sectPr>
      <w:headerReference xmlns:r="http://schemas.openxmlformats.org/officeDocument/2006/relationships" w:type="default" r:id="Rca8e7fd5babe466a"/>
      <w:footerReference xmlns:r="http://schemas.openxmlformats.org/officeDocument/2006/relationships" w:type="default" r:id="R0fab263e58dd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REGNSKAP AS   ·   Org.nr 937 088 248   ·   Stekke 1A   ·   7654 VERDAL   ·   cathrine@pedersenregnskap.no   ·   www.pedersenregnskap.no/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e7fd5babe466a" /><Relationship Type="http://schemas.openxmlformats.org/officeDocument/2006/relationships/footer" Target="/word/footer1.xml" Id="R0fab263e58dd41ad" /></Relationships>
</file>