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1f22adae8b45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BYGGEKLOSSEN GRUNERLØKKA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BYGGEKLOSSEN GRUNERLØKKA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c8a36e793d422b"/>
      <w:footerReference xmlns:r="http://schemas.openxmlformats.org/officeDocument/2006/relationships" w:type="default" r:id="R87ef33b4797948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BYGGEKLOSSEN GRUNERLØKKA AS   ·   Org.nr 937 191 693   ·   Sannergata 2   ·   0557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BYGGEKLOSSEN GRUNERLØKKA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c8a36e793d422b" /><Relationship Type="http://schemas.openxmlformats.org/officeDocument/2006/relationships/footer" Target="/word/footer1.xml" Id="R87ef33b479794821" /></Relationships>
</file>