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3258b3b7c48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NÆRINGS INVESTOR AKTIV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NÆRINGS INVESTOR AKTIV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847c55fda467a"/>
      <w:footerReference xmlns:r="http://schemas.openxmlformats.org/officeDocument/2006/relationships" w:type="default" r:id="R19832d52eeeb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 INVESTOR AKTIV AS   ·   Org.nr 937 377 924   ·   Orrebakken 7   ·   0789 OSLO   ·   Tlf. 23 08 27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 INVESTOR 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847c55fda467a" /><Relationship Type="http://schemas.openxmlformats.org/officeDocument/2006/relationships/footer" Target="/word/footer1.xml" Id="R19832d52eeeb4246" /></Relationships>
</file>