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4a0903189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FREDRIKSTAD BETONGENTREPRENØR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FREDRIKSTAD BETONGENTREPRENØR AS</w:t>
      </w:r>
    </w:p>
    <w:sectPr>
      <w:headerReference xmlns:r="http://schemas.openxmlformats.org/officeDocument/2006/relationships" w:type="default" r:id="Rc1f8b8ec78984c17"/>
      <w:footerReference xmlns:r="http://schemas.openxmlformats.org/officeDocument/2006/relationships" w:type="default" r:id="Rfb4d125323504f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BETONGENTREPRENØR AS   ·   Org.nr 937 546 890   ·   Levvelveien 4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BETONGENTREPRENØR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8b8ec78984c17" /><Relationship Type="http://schemas.openxmlformats.org/officeDocument/2006/relationships/footer" Target="/word/footer1.xml" Id="Rfb4d125323504fc9" /></Relationships>
</file>