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bf20fd46e47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AASEGG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AASEGG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4392436bb54c4c"/>
      <w:footerReference xmlns:r="http://schemas.openxmlformats.org/officeDocument/2006/relationships" w:type="default" r:id="R1470450551f24b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AASEGG   ·   Org.nr 937 553 285   ·   c/o Janne Margaret Aasegg, Haakon VII gate 7C   ·   8003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AASEGG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392436bb54c4c" /><Relationship Type="http://schemas.openxmlformats.org/officeDocument/2006/relationships/footer" Target="/word/footer1.xml" Id="R1470450551f24b4e" /></Relationships>
</file>