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5cd5472f9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 BYGG AS</w:t>
      </w:r>
    </w:p>
    <w:sectPr>
      <w:headerReference xmlns:r="http://schemas.openxmlformats.org/officeDocument/2006/relationships" w:type="default" r:id="R05e102b915df4d20"/>
      <w:footerReference xmlns:r="http://schemas.openxmlformats.org/officeDocument/2006/relationships" w:type="default" r:id="R666a5af7f02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102b915df4d20" /><Relationship Type="http://schemas.openxmlformats.org/officeDocument/2006/relationships/footer" Target="/word/footer1.xml" Id="R666a5af7f0254f44" /></Relationships>
</file>