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8dbdf17ec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078857b6c4934"/>
      <w:footerReference xmlns:r="http://schemas.openxmlformats.org/officeDocument/2006/relationships" w:type="default" r:id="R015c73e7e09c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 ØKONOMI AS   ·   Org.nr 937 722 745   ·   Broen 7   ·   3170 SEM   ·   ellenlian@online.no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078857b6c4934" /><Relationship Type="http://schemas.openxmlformats.org/officeDocument/2006/relationships/footer" Target="/word/footer1.xml" Id="R015c73e7e09c41bb" /></Relationships>
</file>