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de8028005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OG EIDSBERG SPAREBANK</w:t>
      </w:r>
    </w:p>
    <w:sectPr>
      <w:headerReference xmlns:r="http://schemas.openxmlformats.org/officeDocument/2006/relationships" w:type="default" r:id="Rfaf17b255ea247d3"/>
      <w:footerReference xmlns:r="http://schemas.openxmlformats.org/officeDocument/2006/relationships" w:type="default" r:id="Ra8c3ffe1733d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17b255ea247d3" /><Relationship Type="http://schemas.openxmlformats.org/officeDocument/2006/relationships/footer" Target="/word/footer1.xml" Id="Ra8c3ffe1733d4585" /></Relationships>
</file>