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897ffada1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TRØGSTAD SPAREBANK</w:t>
      </w:r>
    </w:p>
    <w:sectPr>
      <w:headerReference xmlns:r="http://schemas.openxmlformats.org/officeDocument/2006/relationships" w:type="default" r:id="R8b30b6919fd04037"/>
      <w:footerReference xmlns:r="http://schemas.openxmlformats.org/officeDocument/2006/relationships" w:type="default" r:id="R63b39a2ecdd9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0b6919fd04037" /><Relationship Type="http://schemas.openxmlformats.org/officeDocument/2006/relationships/footer" Target="/word/footer1.xml" Id="R63b39a2ecdd94c8c" /></Relationships>
</file>