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977e90f2f4f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HØLAND OG SETSKOG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HØLAND OG SETSKOG SPAREBANK</w:t>
      </w:r>
    </w:p>
    <w:sectPr>
      <w:headerReference xmlns:r="http://schemas.openxmlformats.org/officeDocument/2006/relationships" w:type="default" r:id="R64b8b760c3824fc9"/>
      <w:footerReference xmlns:r="http://schemas.openxmlformats.org/officeDocument/2006/relationships" w:type="default" r:id="Rc0ccb34c7e92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8b760c3824fc9" /><Relationship Type="http://schemas.openxmlformats.org/officeDocument/2006/relationships/footer" Target="/word/footer1.xml" Id="Rc0ccb34c7e924faa" /></Relationships>
</file>