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f4109daa9e40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SPAREBANK</w:t>
      </w:r>
    </w:p>
    <w:sectPr>
      <w:headerReference xmlns:r="http://schemas.openxmlformats.org/officeDocument/2006/relationships" w:type="default" r:id="R15a22bf939614b7a"/>
      <w:footerReference xmlns:r="http://schemas.openxmlformats.org/officeDocument/2006/relationships" w:type="default" r:id="R1fd3d3f9d28e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SPAREBANK   ·   Org.nr 937 885 911   ·   Torvet 5   ·   2000 LILLESTRØM   ·   Tlf. 63 80 42 00   ·   post@rsbank.no   ·   rsbank.no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a22bf939614b7a" /><Relationship Type="http://schemas.openxmlformats.org/officeDocument/2006/relationships/footer" Target="/word/footer1.xml" Id="R1fd3d3f9d28e4dfa" /></Relationships>
</file>