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0e27d903a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SKAGERRAK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fa7b043fcb87416d"/>
      <w:footerReference xmlns:r="http://schemas.openxmlformats.org/officeDocument/2006/relationships" w:type="default" r:id="Rb5348d523028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b043fcb87416d" /><Relationship Type="http://schemas.openxmlformats.org/officeDocument/2006/relationships/footer" Target="/word/footer1.xml" Id="Rb5348d5230284b1f" /></Relationships>
</file>