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cecb53a1f49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HJELMELAND SPAREBANK, org.nr 937 896 581,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HJELMELAND SPAREBANK</w:t>
      </w:r>
    </w:p>
    <w:sectPr>
      <w:headerReference xmlns:r="http://schemas.openxmlformats.org/officeDocument/2006/relationships" w:type="default" r:id="Rb2539f54b17b42dc"/>
      <w:footerReference xmlns:r="http://schemas.openxmlformats.org/officeDocument/2006/relationships" w:type="default" r:id="R1f31f4d27413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HJELMELAND SPAREBANK   ·   Org.nr 937 896 581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HJELMELAND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539f54b17b42dc" /><Relationship Type="http://schemas.openxmlformats.org/officeDocument/2006/relationships/footer" Target="/word/footer1.xml" Id="R1f31f4d274134807" /></Relationships>
</file>