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acf4071cd44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SUNNDAL SPAREBANK.</w:t>
      </w:r>
    </w:p>
    <w:sectPr>
      <w:headerReference xmlns:r="http://schemas.openxmlformats.org/officeDocument/2006/relationships" w:type="default" r:id="R5e24b7eb24964e08"/>
      <w:footerReference xmlns:r="http://schemas.openxmlformats.org/officeDocument/2006/relationships" w:type="default" r:id="R128156d54242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SPAREBANK   ·   Org.nr 937 899 963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24b7eb24964e08" /><Relationship Type="http://schemas.openxmlformats.org/officeDocument/2006/relationships/footer" Target="/word/footer1.xml" Id="R128156d542424908" /></Relationships>
</file>