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30641de9b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DAALAND &amp; GOTHEIM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DAALAND &amp; GOTHEIM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e9ae0473e4993"/>
      <w:footerReference xmlns:r="http://schemas.openxmlformats.org/officeDocument/2006/relationships" w:type="default" r:id="R7ecdc06d3aca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DAALAND &amp; GOTHEIM AS   ·   Org.nr 937 918 607   ·   Eierslandsveien 362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DAALAND &amp; GOTHEIM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e9ae0473e4993" /><Relationship Type="http://schemas.openxmlformats.org/officeDocument/2006/relationships/footer" Target="/word/footer1.xml" Id="R7ecdc06d3aca49dd" /></Relationships>
</file>