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4ddaa09e5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DAALAND &amp; GOTHEIM AS</w:t>
      </w:r>
    </w:p>
    <w:sectPr>
      <w:headerReference xmlns:r="http://schemas.openxmlformats.org/officeDocument/2006/relationships" w:type="default" r:id="R4c9cfc7ed66742ca"/>
      <w:footerReference xmlns:r="http://schemas.openxmlformats.org/officeDocument/2006/relationships" w:type="default" r:id="R309cb24ff388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DAALAND &amp; GOTHEIM AS   ·   Org.nr 937 918 607   ·   Eierslandsveien 362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DAALAND &amp; GOTHEIM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cfc7ed66742ca" /><Relationship Type="http://schemas.openxmlformats.org/officeDocument/2006/relationships/footer" Target="/word/footer1.xml" Id="R309cb24ff38845cb" /></Relationships>
</file>