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bccf39012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2808c23e8ed7422c"/>
      <w:footerReference xmlns:r="http://schemas.openxmlformats.org/officeDocument/2006/relationships" w:type="default" r:id="R11938980b8cf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8c23e8ed7422c" /><Relationship Type="http://schemas.openxmlformats.org/officeDocument/2006/relationships/footer" Target="/word/footer1.xml" Id="R11938980b8cf4190" /></Relationships>
</file>