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f1599a6a240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KOMMUNALE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2431c05fb7104a68"/>
      <w:footerReference xmlns:r="http://schemas.openxmlformats.org/officeDocument/2006/relationships" w:type="default" r:id="Recaaa218c8da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1c05fb7104a68" /><Relationship Type="http://schemas.openxmlformats.org/officeDocument/2006/relationships/footer" Target="/word/footer1.xml" Id="Recaaa218c8da4730" /></Relationships>
</file>