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a14e5678f6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</w:t>
      </w:r>
    </w:p>
    <w:sectPr>
      <w:headerReference xmlns:r="http://schemas.openxmlformats.org/officeDocument/2006/relationships" w:type="default" r:id="R582b4799677d4ad4"/>
      <w:footerReference xmlns:r="http://schemas.openxmlformats.org/officeDocument/2006/relationships" w:type="default" r:id="R6dc8903fbfd2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  ·   Org.nr 938 651 728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b4799677d4ad4" /><Relationship Type="http://schemas.openxmlformats.org/officeDocument/2006/relationships/footer" Target="/word/footer1.xml" Id="R6dc8903fbfd2437a" /></Relationships>
</file>