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8074a410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&amp; GARPESTAD AS</w:t>
      </w:r>
    </w:p>
    <w:sectPr>
      <w:headerReference xmlns:r="http://schemas.openxmlformats.org/officeDocument/2006/relationships" w:type="default" r:id="R4e2a681e700a4d08"/>
      <w:footerReference xmlns:r="http://schemas.openxmlformats.org/officeDocument/2006/relationships" w:type="default" r:id="R4247d1384391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&amp; GARPESTAD AS   ·   Org.nr 939 015 159   ·   Hovland   ·   4370 EGERSUND   ·   Tlf. 51 46 10 80   ·   post@bg.no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&amp; 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a681e700a4d08" /><Relationship Type="http://schemas.openxmlformats.org/officeDocument/2006/relationships/footer" Target="/word/footer1.xml" Id="R4247d138439144ab" /></Relationships>
</file>