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88f4c9541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ULSMO AS</w:t>
      </w:r>
    </w:p>
    <w:sectPr>
      <w:headerReference xmlns:r="http://schemas.openxmlformats.org/officeDocument/2006/relationships" w:type="default" r:id="R57f3f741cda84b73"/>
      <w:footerReference xmlns:r="http://schemas.openxmlformats.org/officeDocument/2006/relationships" w:type="default" r:id="Rf13bb26fac3c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AS   ·   Org.nr 939 320 245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3f741cda84b73" /><Relationship Type="http://schemas.openxmlformats.org/officeDocument/2006/relationships/footer" Target="/word/footer1.xml" Id="Rf13bb26fac3c4a60" /></Relationships>
</file>