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80e3ecf814b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SIGMUND LOTHE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SIGMUND LOTHE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c7d5bd7634a7c"/>
      <w:footerReference xmlns:r="http://schemas.openxmlformats.org/officeDocument/2006/relationships" w:type="default" r:id="Rca591c5d8f70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SIGMUND LOTHE AS   ·   Org.nr 939 507 213   ·   Sandesletta 29   ·   4050 SOLA   ·   Tlf. 51 65 65 95   ·   post@lothe.com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SIGMUND LOTHE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c7d5bd7634a7c" /><Relationship Type="http://schemas.openxmlformats.org/officeDocument/2006/relationships/footer" Target="/word/footer1.xml" Id="Rca591c5d8f7041c0" /></Relationships>
</file>