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a06760beed4e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LUNA TRADING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02e1bbefbe54398"/>
      <w:footerReference xmlns:r="http://schemas.openxmlformats.org/officeDocument/2006/relationships" w:type="default" r:id="R2b7bd927ab4f4c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LUNA TRADING AS   ·   Org.nr 939 535 233   ·   Gaddholmvegen 204   ·   6913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2e1bbefbe54398" /><Relationship Type="http://schemas.openxmlformats.org/officeDocument/2006/relationships/footer" Target="/word/footer1.xml" Id="R2b7bd927ab4f4c3f" /></Relationships>
</file>