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c045a36b8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TRADING AS</w:t>
      </w:r>
    </w:p>
    <w:sectPr>
      <w:headerReference xmlns:r="http://schemas.openxmlformats.org/officeDocument/2006/relationships" w:type="default" r:id="R44fa40eece1d4bd0"/>
      <w:footerReference xmlns:r="http://schemas.openxmlformats.org/officeDocument/2006/relationships" w:type="default" r:id="Rbf92a55636b0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TRADING AS   ·   Org.nr 939 535 233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a40eece1d4bd0" /><Relationship Type="http://schemas.openxmlformats.org/officeDocument/2006/relationships/footer" Target="/word/footer1.xml" Id="Rbf92a55636b04f68" /></Relationships>
</file>