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dca5f6c8c48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Fyresdal,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FYRESDAL KOMMUNE</w:t>
      </w:r>
    </w:p>
    <w:sectPr>
      <w:headerReference xmlns:r="http://schemas.openxmlformats.org/officeDocument/2006/relationships" w:type="default" r:id="R25f09543a23845bc"/>
      <w:footerReference xmlns:r="http://schemas.openxmlformats.org/officeDocument/2006/relationships" w:type="default" r:id="R535b900f1eed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FYRESDAL KOMMUNE   ·   Org.nr 939 772 766   ·   Klokkarhamaren 6   ·   3870 FYRESDAL   ·   Tlf. 35 06 71 00   ·   postmottak@fyresdal.kommune.no   ·   www.fyresdal.kommune.no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09543a23845bc" /><Relationship Type="http://schemas.openxmlformats.org/officeDocument/2006/relationships/footer" Target="/word/footer1.xml" Id="R535b900f1eed42e5" /></Relationships>
</file>